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6144" w14:textId="77777777" w:rsidR="00753811" w:rsidRDefault="00753811" w:rsidP="00753811">
      <w:pPr>
        <w:jc w:val="center"/>
        <w:rPr>
          <w:b/>
          <w:bCs/>
          <w:sz w:val="28"/>
          <w:szCs w:val="28"/>
        </w:rPr>
      </w:pPr>
      <w:r>
        <w:rPr>
          <w:b/>
          <w:bCs/>
          <w:sz w:val="28"/>
          <w:szCs w:val="28"/>
        </w:rPr>
        <w:t xml:space="preserve">Grantee:  </w:t>
      </w:r>
      <w:r w:rsidRPr="00753811">
        <w:rPr>
          <w:b/>
          <w:bCs/>
          <w:sz w:val="28"/>
          <w:szCs w:val="28"/>
        </w:rPr>
        <w:t xml:space="preserve">Hilton Head Land Trust </w:t>
      </w:r>
    </w:p>
    <w:p w14:paraId="2136C640" w14:textId="5EFA4D80" w:rsidR="00753811" w:rsidRPr="00753811" w:rsidRDefault="00753811" w:rsidP="00753811">
      <w:pPr>
        <w:jc w:val="center"/>
        <w:rPr>
          <w:b/>
          <w:bCs/>
          <w:sz w:val="28"/>
          <w:szCs w:val="28"/>
        </w:rPr>
      </w:pPr>
      <w:r>
        <w:rPr>
          <w:b/>
          <w:bCs/>
          <w:sz w:val="28"/>
          <w:szCs w:val="28"/>
        </w:rPr>
        <w:t xml:space="preserve">Project:  </w:t>
      </w:r>
      <w:r w:rsidRPr="00753811">
        <w:rPr>
          <w:b/>
          <w:bCs/>
          <w:sz w:val="28"/>
          <w:szCs w:val="28"/>
        </w:rPr>
        <w:t>Fort Howell Park Renovation</w:t>
      </w:r>
    </w:p>
    <w:p w14:paraId="5674208C" w14:textId="64539D4F" w:rsidR="00753811" w:rsidRDefault="00753811" w:rsidP="00753811">
      <w:pPr>
        <w:jc w:val="center"/>
        <w:rPr>
          <w:b/>
          <w:bCs/>
          <w:sz w:val="28"/>
          <w:szCs w:val="28"/>
        </w:rPr>
      </w:pPr>
      <w:r w:rsidRPr="00753811">
        <w:rPr>
          <w:b/>
          <w:bCs/>
          <w:sz w:val="28"/>
          <w:szCs w:val="28"/>
        </w:rPr>
        <w:t>Status Report - March 30, 2023</w:t>
      </w:r>
    </w:p>
    <w:p w14:paraId="76C6D243" w14:textId="77777777" w:rsidR="008D445F" w:rsidRPr="00753811" w:rsidRDefault="008D445F" w:rsidP="00753811">
      <w:pPr>
        <w:jc w:val="center"/>
        <w:rPr>
          <w:b/>
          <w:bCs/>
          <w:sz w:val="28"/>
          <w:szCs w:val="28"/>
        </w:rPr>
      </w:pPr>
    </w:p>
    <w:p w14:paraId="662A5F9E" w14:textId="3AE68F20" w:rsidR="00753811" w:rsidRPr="00753811" w:rsidRDefault="00753811" w:rsidP="00753811">
      <w:pPr>
        <w:rPr>
          <w:sz w:val="24"/>
          <w:szCs w:val="24"/>
        </w:rPr>
      </w:pPr>
      <w:r w:rsidRPr="00753811">
        <w:rPr>
          <w:sz w:val="24"/>
          <w:szCs w:val="24"/>
        </w:rPr>
        <w:t xml:space="preserve">During the month of March 2023, we had communications with Wood and Partners, our landscape architect consultant engaged to create a conceptual plan for Fort Howell. Those communications focused on aggregating and providing historical data regarding the Fort, along with previous surveys of the Fort to determine whether there was sufficient information to begin the planning process. It was determined that an improved base map of the Fort was required. </w:t>
      </w:r>
    </w:p>
    <w:p w14:paraId="01239D53" w14:textId="38DBD3A8" w:rsidR="00753811" w:rsidRPr="00753811" w:rsidRDefault="00753811" w:rsidP="00753811">
      <w:pPr>
        <w:rPr>
          <w:sz w:val="24"/>
          <w:szCs w:val="24"/>
        </w:rPr>
      </w:pPr>
      <w:r w:rsidRPr="00753811">
        <w:rPr>
          <w:sz w:val="24"/>
          <w:szCs w:val="24"/>
        </w:rPr>
        <w:t xml:space="preserve">We engaged Nadina Inc. to help prepare an updated base map using the previous surveys and maps. </w:t>
      </w:r>
      <w:r w:rsidR="008D445F">
        <w:rPr>
          <w:sz w:val="24"/>
          <w:szCs w:val="24"/>
        </w:rPr>
        <w:t>O</w:t>
      </w:r>
      <w:r w:rsidRPr="00753811">
        <w:rPr>
          <w:sz w:val="24"/>
          <w:szCs w:val="24"/>
        </w:rPr>
        <w:t xml:space="preserve">ur only project expenditure ($350) </w:t>
      </w:r>
      <w:r w:rsidR="008D445F">
        <w:rPr>
          <w:sz w:val="24"/>
          <w:szCs w:val="24"/>
        </w:rPr>
        <w:t>for the first quarter of 2023 is for this update</w:t>
      </w:r>
      <w:r w:rsidRPr="00753811">
        <w:rPr>
          <w:sz w:val="24"/>
          <w:szCs w:val="24"/>
        </w:rPr>
        <w:t xml:space="preserve">. </w:t>
      </w:r>
    </w:p>
    <w:p w14:paraId="6CC21EAB" w14:textId="547BF390" w:rsidR="00262860" w:rsidRPr="00753811" w:rsidRDefault="00753811" w:rsidP="00753811">
      <w:pPr>
        <w:rPr>
          <w:sz w:val="24"/>
          <w:szCs w:val="24"/>
        </w:rPr>
      </w:pPr>
      <w:r w:rsidRPr="00753811">
        <w:rPr>
          <w:sz w:val="24"/>
          <w:szCs w:val="24"/>
        </w:rPr>
        <w:t>Now that the base map has been completed, we are proceeding with an upcoming start to the planning process and have a meeting scheduled with Wood and Partners at Fort Howell on April 17, 2023.</w:t>
      </w:r>
    </w:p>
    <w:sectPr w:rsidR="00262860" w:rsidRPr="00753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11"/>
    <w:rsid w:val="00262860"/>
    <w:rsid w:val="00293786"/>
    <w:rsid w:val="00753811"/>
    <w:rsid w:val="008D445F"/>
    <w:rsid w:val="00F3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80D7"/>
  <w15:chartTrackingRefBased/>
  <w15:docId w15:val="{183DA409-7518-4AA9-B55F-69B1C3D8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Altman</dc:creator>
  <cp:keywords/>
  <dc:description/>
  <cp:lastModifiedBy>Brian (Ashley) A Berry</cp:lastModifiedBy>
  <cp:revision>2</cp:revision>
  <dcterms:created xsi:type="dcterms:W3CDTF">2023-03-31T14:07:00Z</dcterms:created>
  <dcterms:modified xsi:type="dcterms:W3CDTF">2023-03-31T14:07:00Z</dcterms:modified>
</cp:coreProperties>
</file>